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63" w:rsidRPr="00F00463" w:rsidRDefault="00F00463" w:rsidP="00F004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004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Оказание стационарной медицинской помощи в государственном учреждении здравоохранения Ирафская центральная районная больница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1.1. Административный регламент оказания муниципальной услуги «Оказание стационарной медицинской помощи» в государственном бюджетном учреждении здравоохранения «Ирафская центральная районная больница» (ГБУЗ «Ирафская ЦРБ») (далее по тексту – Регламент) разработан в соответствии с Конституцией Российской Федерации, федеральными конституционными законами, Законом Российской Федерации от28.06.1991г. № 1499-1 «О медицинском страховании граждан в Российской Федерации», Основами законодательства Российской Федерации об охране здоровья граждан от22.07.1993г. № 5487-1, Постановлением Правительства Российской Федерации от02.10.2009г. № 811 «О Программе государственных гарантий оказания гражданам Российской Федерации бесплатной медицинской помощи на текущий год», постановлением правительства РСО-Алания «О программе государственных гарантий оказания гражданам Российской Федерации, проживающим на территории РСО-Алания, бесплатной медицинской помощи», приказами Министерства здравоохранения и социального развития Российской Федерации,  (далее по тексту — гражданам).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1.2. Настоящий Регламент должен быть соблюден при оказании медицинской помощи в стационаре круглосуточного и дневного пребывания, в государственном учреждении здравоохранения «Ирафская центральная районная больница» (далее по тексту — ГБУЗ «Ирафская ЦРБ»).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1.3. В ГБУЗ «Ирафская ЦРБ» гражданам оказываются следующие виды медицинской помощи: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Работы (услуги), выполняемые при осуществлении доврачебной медицинской помощи по: сестринскому делу, акушерскому делу, рентгенологии, анестезиологии и реаниматологии, диетологии, физиотерапия, лабораторной диагностике, медицинскому массажу, операционному делу, организации сестринского дела, функциональной диагностике, сестринскому делу в педиатрии.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Работы (услуги), выполняемые при осуществлении стационарной медицинской помощи, в том числе: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а) при осуществлении первичной медико-санитарной помощи по анестезиологии и реаниматологии, неврологии, педиатрии, терапии, инфекционным болезням, клинической лабораторной диагностике, общественному здоровью и организации здравоохранения, травматологии и ортопедии, урологии, хирургии,  функциональной диагностике, ультразвуковой диагностике;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б) при осуществлении медицинской помощи женщинам в период беременности, во время и после родов по акушерству и гинекологии (см. соответствующий административный регламент);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в) при осуществлении специализированной медицинской помощи, в том числе по бактериологии, клинической фармакологии, рентгенологии, трансфузиологии, экспертизе временной нетрудоспособности.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    1.4. Услуга оказывается в следующих лечебных учреждениях:  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 1). ГБУЗ «Ирафская ЦРБ»: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терапевтическое отделение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педиатрическое отделение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хирургическое отделение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инфекционное отделение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гинекологические койки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по адресу: с.Чикола, ул.Арсагова, 25. тел. 3-29-51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2). ГБУЗ «Дигорская ЦРБ»: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-межрайонное неврологическое отделение,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-межрайонное хирургическое отделение (оказание экстренной          хирургической помощи в нерабочие часы, в выходные и праздничные дни),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по адресу: г. Дигора, ул. Бицаева,1.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    3). ГБУЗ «Ардонская ЦРБ»: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межрайонное травматологическое отделение,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межрайонное родильное отделение,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по адресу: г. Ардон, ул, 319-й Стрелковой Дивизии</w:t>
      </w:r>
      <w:r w:rsidRPr="00F004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ГБУЗ «РДКБ» 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экстренная и плановая хирургическая помощь по педиатрии,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По адресу: г.Владикавказ, ул.Барбашова,33.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1.5. Правовые основы оказания Услуги: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 Конституцией Российской Федерации (Российская газета, 1993, № 237, Собрание законодательства Российской Федерации, 2009, № 1, ст. 41);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br/>
        <w:t>—  Федеральным законом от 06.10.2003 № 131-ФЗ «Об общих принципах организации местного самоуправления Российской Федерации» (Собрание законодательства Российской Федерации, 2003, № 40, ст. 3822; 2004, № 25, ст. 2484; 2005, № 30, ст. 3104; 2006, № 8, ст. 852; № 31, ст. 3427; 2007, № 1, ст. 21; № 10, ст. 1151; № 26, ст. 3074; № 43, ст. 5084; 2008, № 48, ст. 5517; № 52, ст. 6236, 2009, № 19, ст. 2280);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— Постановлением Правительства РФ от 13.01.1996г. № 27 «Об утверждении правил предоставления платных медицинских услуг населению медицинскими учреждениями»;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br/>
        <w:t>-Уставом ГБУЗ «Ирафская ЦРБ».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Федеральные законы: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«О наркотических средствах и психотропных веществах» от 08 января 1998 г. № 3-ФЗ от 01.03.2012 N 18-ФЗ ( в ред. от 25.11.2013 N 317-ФЗ)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-«О лицензировании отдельных видов деятельности» в редакции  N 99-ФЗ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-«Об</w:t>
      </w:r>
      <w:r w:rsidRPr="00F004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t>основах охраны здоровья граждан в Российской Федерации» от 21 ноября 2011 г. № 323-ФЗ( ред  от 25.11.2013 N 317-ФЗ)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«Об обращении лекарственных средств» от 12 апреля 2010 г. № 61- (в ред. от 25.11.2013 N 317-ФЗ)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Указ Президента РФ от 09 июня 2010 г. № 690 «Об утверждении стратегии государственной антинаркотической политики РФ до 2020 года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Постановления  Правительства Российской Федерации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наркотических средств, психотропных веществ и их прекурсоров, подлежащих контролю в Российской Федерации» от  30.06.1998 г. № 681 (в ред. Постановлений Правительства РФ от 16.12.2013 N 1159)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«Об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веществ» от 6 августа 1998 г. № 892  (в ред. от 08.12.2011 N 1023)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«О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веществ» от 4 ноября 2006 г. N 644 (в ред. Постановлений Правительства РФ от 08.12.2008 N 917, от 09.06.2010 N 419, от 04.09.2012 N 882, от 04.02.2013 N 78, от 16.12.2013 N 1159)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 от 23 сентября 2002 г. № 695 (в ред. Постановлений Правительства РФ от 01.02.2005 N 49, от 25.03.2013 N 257)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«О мерах контроля в отношении препаратов, которые содержат малые количества наркотических средств, психотропных веществ и их прекурсоров, включенных в перечень наркотических средств, психотропных веществ и их прекурсоров, подлежащих контролю в Российской Федерации от 20 июля 2011 г. № 599(в ред. Постановлений Правительства РФ от 22.12.2011 N 1085, от 04.09.2012 N 882)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— «О порядке распределения, отпуска и реализации наркотических средств и психотропных веществ, а также отпуска и реализации их прекурсоров от 26 июля 2010 г. 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№ 558 в ред. от 08 декабря 2011 г. (в ред. Постановлений Правительства РФ от 08.12.2011 N 1023, от 04.09.2012 N 882, от 01.03.2013 N 170, от 16.12.2013 N 1159)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«Об утверждении перечня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наркоманией» от 18 мая 2011 г. № 394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«Об утверждении списков 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 от 29 декабря 2007 г. № (в ред. Постановлений Правительства РФ от 30.06.2010 N 486, от 22.02.2012 N 144, от 01.10.2012 N 1003, от 04.02.2013 N 78, от 26.02.2013 N 157, от 07.11.2013 N 997)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«О лицензировании деятельности по обороту наркотических средств, психотропных веществ и их прекурсоров, культивированию наркосодержащих растений от 22 декабря 2011 г. № 1085 (в ред. Постановлений Правительства РФ от 24.05.2012 N 507, от 04.09.2012 N 882)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«О порядке хранения наркотических средств, психотропных веществ и их прекурсоров» от 31 декабря 2009 г. № 1148 (в ред. Постановлений Правительства РФ от 09.06.2010 N 419, от 26.04.2011 N 323, от 06.10.2011 N 824, от 08.12.2011 N 1023, от 22.12.2011 N 1085, от 28.06.2012 N 655, от 04.09.2012 N 882, от 16.02.2013 N 127)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-«О порядке перевозки наркотических средств и психотропных веществ на территории Российской Федерации, а также оформления необходимых для этого документов» (в ред. Постановлений Правительства РФ от 08.12.2011 N 1023, от 22.12.2011 N 1085, от 16.02.2013 N 127)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«О порядке установления требований к оснащению инженерно-техническими средствами охраны объектов и помещений, в которых осуществляется деятельность, связанная с оборотом НС, ПВ и их прекурсоров, и (или) культивирование наркосодержащих растений» № 1035 от 17.12.2010 г.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-Об утверждении Правил производства, переработки, хранения, реализации, приобретения, использования, перевозки и уничтожения прекурсоров НС и ПВ     ПП РФ от 18.08.2010 г № 640 (в ред. Постановлений Правительства РФ от 08.12.2011 N 1023, от 13.12.2012 N 1303)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-«О представлении сведений о деятельности связанной с оборотом прекурсоров НС и ПВ, и регистрации операций, связанных  с их оборотом» от 09.06.2010 г. № 419 (в ред. Постановлений Правительства РФ от 08.12.2011 N 1023, от 22.12.2011 N 1085, от 01.10.2012 N 1001, от 13.12.2012 N 1303)- «Об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средств» (ПП РФ № 674 от 03.09.10 г.) (в ред. Постановления Правительства РФ от 04.09.2012 N 882)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  федеральных органов исполнительной власти Российской Федерации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-Приказ ФСКН России N 578 от 29.12.2011 «Об утверждении Административного регламента ФСКН по предоставлению государственной услуги по выдаче заключений об отсутствии у работников, которые в силу своих служебных обязанностей получат доступ 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непосредственно к прекурсорам НС и ПВ,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НС, ПВ и их прекурсоров, в том числе совершенное за пределами РФ «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ФСКН России № 9 от 12 января 2012 г.«Об утверждении Административного регламента ФСКН по предоставлению государственной услуги по выдаче заключений о соответствии установленным требованиям объектов и помещений, где осуществляется деятельность, связанная с оборотом НС и ПВ»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ФСКН России № 580 от 29 декабря 2011 г.«Об утверждении Административного регламента ФСКН по исполнению государственной функции по выдаче заключений об отсутствии у работников, которые в силу своих служебных обязанностей должны иметь доступ к НС и ПВ, внесенным в Список I прекурсорам  или культивируемым наркосодержащим растениям непогашенной судимости или неснятой судимости за преступление средней тяжести, тяжкое, особо тяжкое преступление или преступление, связанное с незаконным оборотом НС и ПВ, в том числе совершенное вне пределов РФ, а равно о том, что указанным работникам не предъявлено обвинение в совершении преступлений, связанных с незаконным оборотом НС и ПВ»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ФСКН России № 470 от 02 ноября 2011«Об утверждении административного регламента ФСКН по предоставлению государственной услуги по выдаче разрешений ФСКН на право ввоза (вывоза) наркотических средств, психотропных веществ или их прекурсоров»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Минздрава России «Об утверждении инструкции по уничтожению наркотических средств и психотропных веществ, входящих в списки II и III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нецелесообразным» от 28 марта 2003 г. № 127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Минздравсоцразвития России «О порядке отпуска лекарственных средств» от 14 декабря 2005 г. № 785 в ред. от 06 августа 2007 г.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Минздравсоцразвития России «О порядке назначения и выписывания лекарственных препаратов, изделий медицинского назначения и специализированных продуктов лечебного питания» от 12 февраля 2007 г. № 110 в ред. от 20 января 2011 г.(в ред. Приказов Минздравсоцразвития России от 27.08.2007 N 560, от 25.09.2009 N 794н, от 20.01.2011 N 13н, Приказов Минздрава России от 01.08.2012 N 54н, от 26.02.2013 N 94н)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Минздрава России «О мерах по улучшению учета, хранения, выписывания и использования наркотических средств и психотропных веществ» от 12 ноября 1997 г. № 330 в ред. от 17 ноября 2010 г. (в ред. Приказов Минздрава РФ от 09.01.2001 N 2, от 16.05.2003 N 205, Приказов Минздравсоцразвития РФ от 26.06.2008 N 296н, от 17.11.2010 N 1008н)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Минздравсоцразвития России «О признании утратившим силу приказа Министерства здравоохранения Российской Федерации от 31 декабря 1999 г. № 472 «О перечне лекарственных средств списков А и Б» от 24 мая 2010 г. № 380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-Приказ МЗСР России «Об утверждении правил хранения лекарственных средств»  (№ 706 н от 23.08.10 г. в ред. от 28.12.2010 г.)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  Министерства здравоохранения и социального развития Российской Федерации от 16 марта 2010 г. N 157н «Об утверждении предельно допустимого количества наркотического средства, психотропного вещества и их прекурсора, содержащегося в препаратах»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Минздравсоцразвития России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Российской Федерации в качестве лекарственных средств, предназначенных для медицинского применения, в аптечных, лечебно-профилактических учреждениях, научно-исследовательских, учебных организациях и организациях оптовой торговли лекарственными средствами» от 16 мая 2011 г. № 397н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МЗСР «ОБ утверждении порядка выдачи медицинскими организациями справок и медицинских заключений» ( № 441н от 02.05.2012 г.)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МЗСР от 17 мая 2012 г. № 562н «Об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вещества» (в ред. Приказа Минздрава России от 10.06.2013 N 369н)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Министерства здравоохранения и социального развития Российской Федерации от 23 марта 2012 г. N 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Минздрава России от 01.08.2012 N 54н «Об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МЗ  РФ от 20 декабря 2012 №1175н 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  и хранения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-Приказ МЗ  РФ от 17 июня 2013 г. N 378н«Об утверждении правил регистрации операций, связанных с обращением лекарственных средств для медицинского применения, подлежащих предметно — количественному учету  в специальных журналах учета операций  , связанных с обращением лекарственных средств для медицинского применения , и правил ведения и хранения специальных журналов учета операций, связанных  обращением лекарственных для медицинского применения 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информационное письмо Министерства Здравоохранения РФ № 25-4/10/2-3420 от 16.05.2013г., информационное письмо дОКУЗ МЦ «Резерв» № 158 от 18.06.2013г.,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Профилактика внутрибольничных инфекций, профессиональных заболеваний  осуществляется  в соответствии со следующей нормативной базой: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-ФЗ №52-ФЗ от 30.03.1999  «О  санитарно – эпидемиологическом благополучии населения»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(в ред. Федеральных законов от 30.12.2001 N 196-ФЗ, от 10.01.2003 N 15-ФЗ, от 30.06.2003 N 86-ФЗ, от 22.08.2004 N 122-ФЗ, от 09.05.2005 N 45-ФЗ, от 31.12.2005 N 199-ФЗ, от 18.12.2006 N 232-ФЗ, от 29.12.2006 N 258-ФЗ, от 30.12.2006 N 266-ФЗ, от 26.06.2007 N 118-ФЗ, от 08.11.2007 N 258-ФЗ, от 01.12.2007 N 309-ФЗ, от 14.07.2008 N 118-ФЗ, от 23.07.2008 N 160-ФЗ, от 30.12.2008 N 309-ФЗ, от 28.09.2010 N 243-ФЗ, от 28.12.2010 N 394-ФЗ, от 18.07.2011 N 215-ФЗ, от 18.07.2011 N 242-ФЗ, от 18.07.2011 N 243-ФЗ, от 19.07.2011 N 248-ФЗ, с изм., внесенными Федеральными законами от 12.06.2008 N 88-ФЗ, от 27.10.2008 N 178-ФЗ, от 22.12.2008 N 268-ФЗ, от 07.12.2011 N 417-ФЗот 07.12.2011 N 417-ФЗ, от 05.06.2012 N 52-ФЗ, от 25.06.2012 N 93-ФЗ,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-ФЗ №2300-1 от 07.02.92  «О защите прав потребителей»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СанПиН  2.1.3.2630 – 10 « Санитарно- эпидемиологические требования к организациям, осуществляющим медицинскую деятельность»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-СП 2.6.1.2612-10  Основные санитарные правила обеспечения радиационной безопасности»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-СП 3.1.2659-10 Изменения и дополнение№1 к К СП 3.1.1275-03 «Профилактика инфекционных заболеваний при эндоскопических манипуляциях»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-СанПиН 2.6.1.1192-03  Гигиенические требования к устройству и эксплуатации рентгеновских кабинетов,аппаратов и проведению рентгенологических исследований»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-СанПиН  2.3.2. 1078-01 «Гигиенические  требования  безопасности  и пищевой ценности  пищевых продуктов»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-СанПиН 2.3.2.1324-03 « Гигиенические требования к срокам годности  и условиям хранения  пищевых продуктов»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-СП 3.5.1378-03 Санитарные эпидемиологические требования к организации и осуществлении  дезинфекционной деятельности.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-СП 2.3.6.1079-01 «Санитарно-эпидемиологические  требования  к организации  общественного питания, изготовлению  и оборотоспособности  в них пищевых продуктов   и продовольственного сырья»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-СП 3.5.3.1129-02 «Санитарно-эпидемиологические  требования  к проведению  дератизации»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-Постановление главного  государственного санитарного врача РФ от 06.03.07 №8  «Об усилении  госнадзора  за  производством  и оборотом  БАД»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-Постановления главного государственного санитарного врача РФ №11 от 03.04.98   и 32510/9725-03-32  от 28.08.03 «О  дополнительных мер по профилактике  йоддефицитных  заболеваний»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-Руководства 3.1.683-98 «Использование УФ бактерицидного излучения  для  обеззараживания воздуха  и поверхности в помещениях»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-ОСТ 42-21-2-85 стерилизация и дезинфекция изделий медицинского назначения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-МУ -287-113 от 30.12.08 по дезинфекции, предстерелизационной  очистке и  стерилизации  изделий медицинского назначения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Санитарно-эпидемические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— Санитарно-эпидемические правила и нормативы СанПиН 2.2.2/2.4.2620-10 «Гигиенические требования к персональным электронно-вычислительным машинам и организации работ» —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СанПиН 2.2.2/2.4.1340-03 «Гигиенические требования к персональным электронно-вычислительным машинам и организации работы»;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Постановление  Главного государственного санитарного врача Российской Федерации от 9 декабря 2010 года №163 «Об утверждении СанПин  2.1.7.2790-10 «Санитарно-эпидемиологические требования по обращению с медицинскими отходами»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-отраслевой стандарт 42-21-2-85 «Стерилизация и дезинфекция изделий медицинского назначения»,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Другие нормативные документы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Отраслевые стандарты качества медицинской помощи, утвержденные приказами Минздравсоцразвития России;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br/>
        <w:t>— Типовые штатные расписания и табели оснащения учреждений здравоохранения, утвержденные приказами Минздравсоцразвития России;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br/>
        <w:t>— Приказы Минздравсоцразвития России о расчете натуральных норм питания, оснащения мягким инвентарем, обеспечения медикаментами;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1.6. Цель оказания Услуги: 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Проведение комплекса мероприятий по диагностике, лечению, профилактике заболеваний, в том числе острых и обострении хронических, отравлений, травм, требующих интенсивной терапии, круглосуточного медицинского наблюдения в условиях  круглосуточных стационаров, и в стационарах дневного пребывания.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1.7. Единица измерения Услуги: 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 койко-день, 1случай госпитализации (1 КСГ- клинико- статистическая группа).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1.8. Основные действия по оказанию Услуги: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оказание квалифицированной медицинской помощи в соответствии с утвержденными стандартами медицинской помощи, профилем заболевания и фазой его течения;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—  проведение лечебно- диагностических мероприятий, включая выполнение лечебных процедур со стороны среднего медицинского персонала и  уход со стороны младшего медицинского персонала;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консультации врачей специалистов;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наблюдение пациента лечащим врачом.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Осмотр пациента заведующим отделением (и.о. заведующего отделением) осуществляется при поступлении пациента в лечебное учреждение района, где функционирует стационар, а также в течение периода лечения в данном учреждении. Периодичность осмотра пациента заведующим отделением (и.о. заведующего отделением) зависит от тяжести состояния больного.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при наличии медицинских показаний направление пациентов для консультации специалистов в другие учреждения здравоохранения;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назначение консилиума в сложных для установления диагноза и назначения лечения случаях;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госпитализация детей первого года жизни по социальным показаниям;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проведение лабораторных, инструментальных исследований, лечебных процедур, амбулаторных операций;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экспертиза временной нетрудоспособности;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t>содержание больных в помещениях круглосуточного и дневного пребывания.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1.9. Услуга предоставляется в лечебных учреждениях, где функционирует  стационар в соответствии с нормативными правовыми актами, регламентирующими оказание стационарной медицинской помощи.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1.10. Потенциальными потребителями Услуги являются граждане, проживающие и находящиеся на территории Ирафского муниципального района.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1.11. Медицинская помощь пациентам должна быть предоставлена в полном объеме, в соответствии со стандартами медицинской помощи, и включать: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осмотр пациента;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установление диагноза основного и сопутствующих заболеваний, составление амбулаторного или стационарного плана диагностики и лечения, определение результата лечения;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организацию лечебно-диагностических, профилактических и санитарно-гигиенических мероприятий;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обеспечение в полном объеме экстренных и неотложных мероприятий;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сопровождение пациента на следующий этап оказания медицинской помощи в случае непосредственной угрозы жизни и здоровью;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— обеспечение в полном объеме противоэпидемических и карантинных мероприятий;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оформление медицинской документации в соответствии с установленными требованиями.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1.12. Виды медицинской помощи, предоставляемой гражданам бесплатно, определены в «Программе государственных гарантий оказания гражданам Российской Федерации, проживающим на территории РСО-Алания, бесплатной медицинской помощи на соответствующий год» (далее по тексту – Программа государственных гарантий).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1.13. Оказание платных медицинских услуг производится в соответствии с Постановлением Правительства Российской Федерации от 13 января 1996г. № 27 «Об утверждении Правил предоставления платных медицинских услуг населению медицинскими учреждениями», нормативными правовыми актами РСО-Алания «Об утверждении правил оказания платных медицинских услуг Государственным учреждением здравоохранения «Ирафская центральная районная больница».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1.14. Платные медицинские услуги и услуги по добровольному медицинскому страхованию сверх гарантированного объема бесплатной медицинской помощи предоставляются в лечебном учреждении района в рамках договоров с гражданами или организациями на оказание медицинских услуг.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1.15. Пациенты при получении стационарной медицинской помощи имеют право на добровольное согласие на медицинское вмешательство или отказ от него.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1.16. Документы, необходимые для получения Услуги: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Для детей до 14 лет: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полис обязательного медицинского страхования (далее по тексту – ОМС).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Для детей старше 14 лет и взрослых: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полис ОМС с указанием даты и номера договора страховой организации с застрахованным, продлением срока действия договора на текущий год;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документ, удостоверяющий личность.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Лицам, не имеющим указанных документов оказывается только экстренная неотложная помощь.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Пациенту, имеющему временный страховой полис, оказываются медицинские услуги на период действия полиса.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1.17. Основанием для отказа оказания Услуги является отсутствие документов, необходимых для получения Услуги.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Отсутствие полиса ОМС и документов, удостоверяющих личность не является причиной отказа в оказании стационарной медицинской помощи (в круглосуточных стационарах)  по экстренным показаниям.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1.18. Пациенты дают информированное добровольное согласие на медицинское вмешательство, на оперативное вмешательство в т.ч. переливание крови и ее компоненты, на анестезиологическое обеспечение медицинского вмешательство. Форма согласия в приложениях № 1,2,3.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Условия предоставления стационарной медицинской помощи 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2.1.1. Условия предоставления стационарной медицинской помощи по экстренным показаниям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Направление на госпитализацию в стационар по экстренным показаниям осуществляет: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фельдшер скорой медицинской помощи и фельдшерско-акушерских пунктов;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врачи первичного амбулаторно-поликлинического звена;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врачи – консультанты.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Максимальное время ожидания госпитализации составляет не более трех часов с момента определения показаний. Больной должен быть осмотрен в приемном отделении не позднее 30 минут с момента обращения, а при угрожающих жизни  состояниях — немедленно. В случаях, когда для окончательной постановки диагноза требуются динамическое наблюдение и полный объем неотложных лечебно-диагностических мероприятий, допускается нахождение больного в палате наблюдения до 4 часов. За этот период больному осуществляется полный объем неотложных лечебно – диагностических мероприятий.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Экстренная медицинская помощь должна быть оказана при обращении пациента в любое время суток. После оказания неотложной помощи и определения маршрута  пациента транспортабельный больной может быть переведен в соответствующее отделение  любого учреждения. Транспортировка осуществляется  отделением скорой медицинской помощи. Пациентам, не нуждающимся в стационарном лечении, выдаются рекомендации для амбулаторно-поликлинического лечения.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Показания к экстренной госпитализации: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а) состояния, угрожающие жизни пациентов;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б) состояния, требующие экстренных и срочных оперативных вмешательств;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в) состояния, требующие коррекции лечения в отделении реанимации и интенсивной терапии;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г) состояния, угрожающие жизни и здоровью окружающих;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д) выполнение всех обязательных обследований.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Объем оказания помощи определяется в соответствии с лицензией.  В случаях, когда необходимый объем  помощи выходит за рамки возможности лечебного учреждения, больной должен быть переведен в стационар с адекватными возможностями (по согласованию).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 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.1.2. Условия предоставления плановой стационарной медицинской помощи.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Направление на плановую госпитализацию осуществляют: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врачи первичного</w:t>
      </w:r>
      <w:r w:rsidRPr="00F004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t>звена;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врачи узких специальностей  поликлиник.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Плановая госпитализация осуществляется только при наличии у больного результатов диагностических исследований, которые могут быть проведены в амбулаторных условиях, и при возможности проведения необходимых методов обследования в лечебно-профилактическом учреждении.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Максимальное время ожидания определяется очередью на плановую госпитализацию. В отделениях стационара ведутся журналы очередности на госпитализацию. Пациенту в направлении врачом стационара указывается дата планированной госпитализации. В случае невозможности госпитализировать больного в назначенный срок руководство больницы обязано известить пациента не менее чем за три дня до даты плановой госпитализации и согласовать с ним новый срок госпитализации.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Максимальный срок  ожидания не может превышать трех месяцев с момента записи на очередь.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Объем оказания помощи при плановой госпитализации определяется медико-экономическими стандартами, утвержденными в установленном порядке в соответствии с лицензией лечебного учреждения установленного образца. В случаях, когда необходимый объем помощи выходит за рамки возможности лечебного учреждения, больной должен быть переведен в другой стационар с адекватными возможностями.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2.1.3. Условия пребывания в круглосуточном стационаре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Размещение больных производится в палаты на 2-5 человек. Направление в палату пациентов, поступивших на плановую госпитализацию, осуществляется в течение часа с момента поступления в стационар.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Питание больного, проведение лечебно – диагностических манипуляций, лекарственное обеспечение начинается с момента поступления в   отделение стационара. Обеспечение пациентов питанием осуществляется  в соответствии с нормативами.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Лечащий врач обязан информировать больного, а в случаях лечения несовершеннолетних детей в возрасте до 15 лет – его родителей или законных представителей, о ходе лечения, прогнозе, необходимом индивидуальном режиме.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Администрация больницы обязана обеспечить хранение одежды и личных вещей пациента, исключающее хищение и порчу, до момента выписки.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2.1.4. Порядок оказания медицинской помощи в круглосуточном стационаре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При госпитализации персонал отделения выясняет наличие у больного удостоверения личности, действующего полиса обязательного или добровольного медицинского страхования.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При отсутствии у больного полиса обязательного медицинского страхования плановая госпитализация осуществляется по полисам добровольного медицинского страхования. Отсутствие любого из указанных полисов лишает пациента права на плановую госпитализацию.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2.1.5. Условия и порядок предоставления стационарной медицинской помощи лицам без определенного места жительства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Плановая стационарная медицинская помощь лицам без определенного места жительства предоставляется в ГБУЗ «Ирафская ЦРБ» по обращению такого лица, на основании документа, удостоверяющего личность и полиса ОМС.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Отсутствие страхового полиса и личных документов не является причиной отказа в оказании стационарной медицинской помощи по экстренным показаниям на территории Ирафского муниципального района лицам без определенного места жительства.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2.1.6. Условия и порядок предоставления стационарной медицинской помощи  лицам без гражданства, постоянно проживающим на территории Ирафского муниципального района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Порядок оказания стационарной медицинской помощи лицам без гражданства устанавливается в соответствии с действующим законодательством Российской Федерации.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 2.1.7.Госпитализация больных в стационар осуществляется в следующем порядке: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 Взрослых с 18 лет и старше — в стационары общей сети.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 Детей до 15 лет — в детские стационары, при наличии показаний в специализированные лечебно-профилактические учреждения и отделения.   Детей с 15 до 17 лет включительно — в стационары общей сети,а также в детские стационары в индивидуальном порядке по решению (согласованию) главных врачей (направляющей и принимающей сторон).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2. 1.8.Госпитализация больных в стационары осуществляется при наличии: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Показаний для экстренной госпитализации.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Показаний для плановой госпитализации.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2.1.9.Показания к экстренной  госпитализации в круглосуточный стационар.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Угроза жизни больного при острых заболеваниях и состояниях (в том числе требующих проведения экстренных инвазивных вмешательств), травмах, отравлениях, несчастных случаях, беременности.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   Состояние больного, требующее круглосуточного динамического наблюдения при проведении неотложных лечебно-диагностических мероприятий. Роды.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2.2.0.Абсолютные показания для плановой госпитализации в стационар.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 Состояние больного, требующее круглосуточного наблюдения в связи с возможностью развития осложнений основного заболевания, угрожающих жизни больного.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Необходимость ежедневного динамического врачебного наблюдения и круглосуточного выполнения лечебных процедур и диагностических исследований.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 Необходимость изоляции больного по эпидемиологическим показаниям в связи с угрозой для здоровья и жизни окружающих.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Осложненное течение беременности.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2.2.1.Относительные показания для плановой госпитализации в стационар.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Невозможность проведения плановых диагностических, лечебных мероприятий в амбулаторно-поликлинических условиях и при использовании стационарзамещающих видов оказания медицинской  помощи.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 Неэффективность лечения на догоспитальном этапе (амбулаторного, с использованием стационарзамещающих видов оказания медицинской помощи) при полном выполнении стандарта лечебно-диагностических мероприятий.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Территориальная отдаленность больного от стационара (с учетом потенциально возможного ухудшения состояния и развития угрозы жизни).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Необходимость проведения различных видов экспертиз, в том числе по направлению МСЭ*, (военных комиссариатов, органов следствия и дознания и других, требующих комплексного обследования в условиях круглосуточного стационара.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2.2.2. Общий порядок госпитализации больных в стационар.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 Госпитализация пациента в стационар по экстренным показаниям осуществляется по направлению лечащего врача амбулаторно-поликлинического учреждения по согласованию с заведующим отделением,  врача (фельдшера) скорой медицинской помощи или при самостоятельном обращении больного в приемное отделение лечебного учреждения.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  Направление пациента на плановую госпитализацию в стационар осуществляется лечащим врачом по согласованию с заведующим отделением амбулаторно-поликлинического учреждения после проведения необходимого минимума диагностических, инструментальных исследований в соответствии с клиническими показаниями.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  Решение о госпитализации в стационар принимает заведующий приемным отделением (дежурный врач), в спорных случаях совместно с заведующим профильным отделением больницы (заместителем главного врача), которые и несут ответственность за обоснованность госпитализации.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   Регистрация и осмотр пациента, доставленного в стационар по экстренным медицинским показаниям, проводятся медицинскими работниками стационарного медицинского учреждения незамедлительно, повторный осмотр — не позднее чем через час после перевода в отделение, о чем делается соответствующая запись в медицинской карте стационарного больного.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Регистрация и осмотр пациента, направленного в стационар в плановом порядке, проводятся медицинским работником стационарного учреждения в течение 2 часов с момента поступления.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госпитализации больных и пострадавших жителей Ирафского района в медицинские   учреждения  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Доставке в стационары экстренной помощи подлежат больные и пострадавшие: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а)требующие проведения экстренных диагностических и лечебных мероприятий в условиях стационара;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б) имеющие признаки состояний, угрожающих их жизни, или угрозы развития у них жизнеопасных осложнений;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в) при невозможности исключения скрыто протекающих патологических процессов, которые могут привести к развитию опасных для жизни состояний и осложнений;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г) представляющие угрозу для окружающих их лиц по инфекционно-эпидемическим и психопатологическим признакам;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д) находящиеся в общественном месте, на улице;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е) повторно обратившиеся за СМП в течение суток;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граждан, находящихся на  лечении в отделениях стационара   ГБУЗ «Ирафская ЦРБ». Правила  госпитализации и  лечебно — охранительного режима для пациентов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t>Пациент обязан предоставить медицинскому работнику имеющуюся информацию о наличии у него заболевания, представляющего опасность для окружающих;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1. Соблюдать правила поведения  и госпитализации в медицинском учреждении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Во время пребывания в стационаре  больные</w:t>
      </w: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обязаны: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— ознакомиться с правилами внутреннего распорядка больницы и расписаться в Карте стационарного больного о факте ознакомления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       точно соблюдать установленные администрацией больницы общий режим (пробуждение, туалет, прием пищи, сон)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70"/>
        <w:gridCol w:w="6660"/>
      </w:tblGrid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7-00 до 7-30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утренняя гимнастика, туалет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7-30 до 8-30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врачебных назначений, обследований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8-30 до 9-00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Врачебный обход.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врачебных назначений, обследований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11-00 до 11-30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13-00 до 14-00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15-00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врачебных назначений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15-00 до 17-00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 час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17-00 до 19-00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родственниками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19-30 до 21-30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врачебных назначений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21-30 до 22-00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37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22-00 до 7-00</w:t>
            </w:r>
          </w:p>
        </w:tc>
        <w:tc>
          <w:tcPr>
            <w:tcW w:w="6660" w:type="dxa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</w:tc>
      </w:tr>
    </w:tbl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строго соблюдать, предписанный  врачом лечебный режим (строгий постельный, постельный, палатный, общий);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точно выполнять назначения лечащего врача;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во время обхода врачей, в часы измерения температуры, во время дневного и ночного отдыха находиться в палате;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при уходе из отделения (на процедуры, свидание с посетителями) предупреждать об этом постовую медицинскую сестру;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во время прогулок не покидать территорию больницы;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принимать от посетителей лишь те продукты питания, которые  разрешены администрацией и лечащим врачом;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соблюдать правила хранения продуктов в холодильнике (пакет закладывается  с указанием фамилии, № палаты и даты, когда продукты положены)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содержать в порядке прикроватную тумбочку, кровать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поддерживать чистоту и порядок во всех помещениях больницы;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не нарушать тишины в палатах и коридорах больницы;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бережно обращаться с оборудованием и инвентарем больницы.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2. Уважать права других больных и персонала медицинского учреждения;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3. В случае преднамеренного заражения пациента других лиц заболеваниями, представляющими опасность для окружающих, либо уклонения от лечения этих заболеваний пациент несет ответственность в соответствии с федеральным законодательством.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При госпитализации  граждане    при необходимости сдают   на хранение верхнюю одежду, обувь  под расписку дежурной медсестре приемного отделения или отдают сопровождающим,.  При доставке пациента по экстренным показаниям, пациентов  с нарушенным сознанием,   документы и деньги, имеющиеся у них  могут быть приняты дежурной сменой под расписку и положены в сейф   приёмного отделения  или отделения, в которое госпитализирован больной (до установления личности пациента, стабилизации 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состояния  и дальнейшей передачи родственникам или самому больному). На  весь период  госпитализации деньги и ценные вещи  больных для хранения в сейфе не принимаются. За сохранность  личных вещей и денег пациентов  администрация больницы ответственности не несет.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Посещение больных </w:t>
      </w: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РАЗРЕШАЕТСЯ:</w:t>
      </w:r>
      <w:r w:rsidRPr="00F00463">
        <w:rPr>
          <w:rFonts w:ascii="Times New Roman" w:eastAsia="Times New Roman" w:hAnsi="Times New Roman" w:cs="Times New Roman"/>
          <w:sz w:val="24"/>
          <w:szCs w:val="24"/>
        </w:rPr>
        <w:t>  ежедневно с 17.00 до 19.00, в субботу, в  воскресенье и праздничные дни с 11.00 до 13.00 часов.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К тяжелобольным в другое время суток для ухода и кормления – по пропуску, подписанному зам.  гл.  врача  по  медицинской части ,заведующим отделением или с разрешения дежурного врача или администратора. Посетители обязаны быть в сменной обуви (бахилах) и сменной одежде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Больным </w:t>
      </w: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ВОСПРЕЩАЕТСЯ: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курение табака (в соответствии Федеральному   закону  «Об охране здоровья граждан от воздействия окружающего табачного дыма и последствий потребления табака» (Принят Государственной Думой 12 февраля 2013 года)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употреблять спиртные напитки, играть в карты и другие азартные игры;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 самовольно отлучаться из больницы;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 пользоваться бельем и подушками свободных коек в палате;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 бросать вату, окурки, бинт и прочее в унитаз и раковины;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  сидеть на подоконниках, высовываться и переговариваться через окна.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— использовать  электрическую   бытовую технику, не принадлежащую больнице (за  исключением  электробритв);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-больным, находящимся на лечении  в Палате реанимации и интенсивной терапии, постоянное использование пациентами мобильных телефонов  (применение  возможно только по разрешению врача – реаниматолога)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Требования к предоставлению услуги в области здравоохранения по оказанию стационарной медицинской помощи населению </w:t>
      </w:r>
    </w:p>
    <w:p w:rsidR="00F00463" w:rsidRPr="00F00463" w:rsidRDefault="00F00463" w:rsidP="00F0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Стационарная медицинская помощь в стационарах оказывается в соответствии со стандартами медицинской помощи  в объеме имеющейся Лицензии на право оказания медицинской деятельности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3.1. Способы получения потребителями информации об Услуге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1"/>
        <w:gridCol w:w="6984"/>
      </w:tblGrid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сопровождение деятельности лечебного учреждения </w:t>
            </w: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района, где функционирует стационар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работе лечебного учреждения района, где функционирует стационар, о порядке и правилах предоставления Услуги доступна жителям района.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данной информации соответствует требованиям Федерального закона «О защите прав потребителей».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осуществляется посредством: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публикации настоящего Регламента в районной газете «Ираф»;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размещения на информационных стендах (уголков получателя Услуги)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 при получении Услуг вправе потребовать предоставления необходимой и достоверной информации об оказываемой Услуге.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 (или доверенное лицо, назначенное пациентом) вправе быть осведомленным о выполняемых медицинских действиях и процедурах.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Телефонная консультация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обращения граждан по телефону во время работы  лечебного учреждения, сведения предоставляются медицинскими работниками в вежливой форме и полном объеме по данной Услуге.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ожидания потребителем консультации не превышает 10 минут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у входа в здание и внутри помещения лечебного учреждения района, где функционирует стационар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стационар, размещается: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информация о наименовании лечебного учреждения района;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информация о режиме работы лечебного учреждения района и стационара;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информация о номерах телефонов лечебного учреждения района и стационара.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информация соответствует требованиям Федерального закона «О защите прав потребителей».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приемах врачей в помещениях лечебного учреждения района, где функционирует стационар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стационара, в удобном для изучения месте, размещается информация: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 Программе государственных гарантий;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перечень медицинских услуг, оказываемых стационаром, в том числе платных, с указанием цен;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перечень документов, которые потребитель должен представить </w:t>
            </w: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получения Услуги;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перечень оснований для отказа оказания Услуги;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график приема пациентов;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указатель кабинетов;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работы заведующего структурным подразделением и главного врача ГБУЗ «Ирафская ЦРБ»;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сведения о предельных сроках ожидания оказания Услуги. О случаях нарушения сроков, данная информация доводится до руководства лечебного учреждения района посредством произведения записи в книгу отзывов и предложений и накопитель;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адреса и телефоны вышестоящих органов в сфере здравоохранения;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 способах доведения потребителями своих отзывов, замечаний и предложений о работе лечебного учреждения района;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каждом стационаре, имеются информационные уголки, содержащие копии лицензии, сведения о бесплатных медицинских услугах, требования к пациенту, соблюдение которых обеспечивает выполнение качественной Услуги, порядок работы с обращениями и жалобами граждан, настоящий Регламент.</w:t>
            </w:r>
          </w:p>
        </w:tc>
      </w:tr>
    </w:tbl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деятельности лечебных учреждений района, о порядке и правилах предоставления Услуги должна обновляться (актуализироваться) по мере необходимости, но не реже чем один раз в год.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к удобству и комфортности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7380"/>
      </w:tblGrid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   лечебного учреждения района, где функционирует стационар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ГБУЗ «Ирафская ЦРБ»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пересмены дежурств в стационаре, обеспечивается непрерывность оказания Услуги.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Очередность на плановые обследования  и лечение допускается в пределах возможностей лечебного учреждения района, где функционирует стационар.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телефона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Стационарный телефон имеется во всех лечебных учреждениях, в том числе, где функционирует стационар.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Услуги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Услуги: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лечебно- диагностических мероприятий.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 необходимости проводятся: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консультации врачей и специалистов;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лабораторные и инструментальные исследования;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лечебные процедуры;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операции;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экспертиза временной нетрудоспособности;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выписка больничного листа.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3. Содержание больных в помещениях стационаров (обеспечение помещением, спальным местом, коммунальными услугами, необходимыми лекарственными средствами, изделиями медицинского назначения, бесплатным питанием, обеспечение безопасности).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4. Оказание Услуги производится в индивидуальном порядке в комфортных для пациента условиях, а именно: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 необходимости место оказания Услуги ограждается от посторонних глаз;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в местах приема оборудовано не менее одного посадочного места для пациента (стул, кресло);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оборудование кабинета лечебного учреждения района, где функционирует стационар, обеспечивает получение пациентами назначенных им процедур с учетом характера заболевания, медицинских показателей, физического состояния пациентов;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обеспечение своевременности и максимальной непрерывности получения Услуги в соответствии с предписанием лечащего врача.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стационарной медицинской помощи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больных на лечение осуществляется в соответствии с медицинскими показаниями в экстренном или плановом порядке.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больных на лечение в стационар может быть осуществлено в экстренном порядке: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направлению врача (фельдшера) амбулаторно-поликлинического звена или скорой медицинской помощи;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при личном обращении в лечебное учреждение района, где функционирует стационар, оказывающего Услугу;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случае неспособности больного (пострадавшего) самостоятельно передвигаться (нахождении в бессознательном состоянии), больной (пострадавший) может быть доставлен членами своей семьи (или иными лицами), или бригадой скорой медицинской помощи.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больных на стационарное лечение в плановом порядке осуществляется лечащим врачом поликлиники или врачом дневного стационара по согласованию с заведующим отделением.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Услуги гражданину необходимо обратиться в  отделение стационара в срок, указанный в направлении.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круглосуточного стационара, оказывающее Услугу, должно обеспечить прием больных на госпитализацию в течение всех рабочих дней при наличии свободных койко-мест.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стационара, оказывающее Услугу, при доставке больного (пострадавшего) по жизненным показаниям, не вправе отказать в оказании Услуги.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медицинских показаний к госпитализации, непосредственно после окончания лечебно-диагностических процедур, отделение стационара, оказывающее Услугу, должно обеспечить размещение больного в палате отделения круглосуточного стационара, предоставив ему отдельное спальное место.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Пребыванию в круглосуточном стационаре подлежат больные, нуждающиеся в круглосуточном лечении под наблюдением медицинского персонала.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лечебно-вспомогательных отделений (кабинетов) должны обеспечивать получение пациентами назначенных им процедур с учетом характера заболевания, медицинских показаний, физического состояния пациентов.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учета пациентов должна обеспечивать четкое ведение и обязательное хранение в отделении медицинской карты стационарного больного.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медицинской карте стационарного больного должны вестись своевременно.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медицинской документации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учета пациентов обеспечивает четкое ведение и обязательное хранение в архиве истории болезни.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историях болезней ведутся своевременно.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в стационар заполняется журнал поступивших </w:t>
            </w: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больных и карта стационарного больного (история болезни), где фиксируется время поступления больного и направительный диагноз.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отказе от госпитализации пациенту разъясняются возможные последствия, что документально оформляется в журнале отказов от госпитализации и подписывается пациентом или его законным представителем.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лечения пациенту предоставляется выписка из истории болезни.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устному заявлению больного, при предъявлении документа, удостоверяющего его личность, ему выдаются документы, подтверждающие временную нетрудоспособность (листок нетрудоспособности, справка) в соответствии с Инструкцией, утвержденной приказом Минздравсоцразвития Российской Федерации от 01.08.2007г. № 514.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Требование к замене персональных данных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с письменного согласия на обработку персональных пациента или его законного представителя. Согласно Приложению № 4 к административному регламенту.</w:t>
            </w:r>
          </w:p>
        </w:tc>
      </w:tr>
    </w:tbl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3.3. Требования к организации учета мнения потребителей Услуги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7"/>
        <w:gridCol w:w="6988"/>
      </w:tblGrid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Требование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обращения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«Ирафская ЦРБ» организует прием, регистрацию, рассмотрение письменных предложений, заявлений, жалоб потребителей Услуг и подготовку в месячный срок ответов на них.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и заявления на некачественное предоставление Услуги потребителю подлежат обязательной регистрации в зависимости от места поступления жалобы.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предоставление Услуги с нарушением настоящего Регламента должны быть рассмотрены главным врачом ГБУЗ «Ирафская ЦРБ» в 30-дневный срок, а их заявителю дан письменный ответ о принятых мерах. Форма жалобы см. Приложение № 5 к административному регламенту.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отзывов и предложений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 лечебном учреждении района, где функционирует стационар, имеется книга отзывов и предложений, которая предоставляется посетителям лечебного учреждения района по их требованию.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Отзывы и предложения рассматриваются еженедельно, при необходимости принимаются соответствующие меры с информированием потребителя Услуги (при наличии его </w:t>
            </w: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контактных данных).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Дополнительный сбор информации от потребителя Услуги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 лечебном учреждении района где функционирует стационар, оборудовано место (накопитель) для сбора замечаний и предложений от потребителей Услуги, проверка содержания которого осуществляется еженедельно.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потребителей Услуги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«Ирафская ЦРБ» не реже 1 раза в год организует проведение опроса потребителей Услуги о качестве и доступности Услуги в форме анкетирования.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3.4. Требования к материально-техническому обеспечению оказания Услуги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8"/>
        <w:gridCol w:w="7380"/>
      </w:tblGrid>
      <w:tr w:rsidR="00F00463" w:rsidRPr="00F00463" w:rsidTr="00F0046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зданию лечебных учреждений района, где функционируют стационары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Стационары расположены в специально предназначенных зданиях.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лечебных учреждений района, где функционируют стационары, не являются аварийными.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лечебных учреждений, где функционируют стационары: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имеют централизованный водопровод;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отапливаются от котельных;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оборудованы системой принудительной вентиляции;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оборудованы канализацией;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телефонизированы.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в лечебных учреждений района, занимаемых стационарами, обеспечивают размещение работников и пациентов, и предоставление им Услуги в соответствии с требованиями действующего законодательства Российской Федерации.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прилегающей территории лечебных учреждений района, где функционируют стационары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Прилегающая территория лечебных учреждений района, где функционируют стационары, благоустроена, озеленена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Требование к помещениям лечебных учреждений района, где функционируют стационары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стационарах предусмотрены помещения (палаты) где размещаются больные, помещения приема пищи, а также помещения, для проведения необходимых лечебно-диагностических мероприятий и других мероприятий, связанных с оказанием первичной медико-санитарной помощи гражданам в условиях стационара.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 лечебных учреждениях района, где функционируют стационары, созданы необходимые социально-бытовые условия для пребывания больных и проведения им лечебно-диагностического процесса.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стационаров используются строго по назначению в соответствии с эксплуатационными документами, содержатся в технически исправном состоянии, проводятся их систематические проверки.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измерения медицинского назначения в круглосуточных стационарах должны проходить поверку в порядке установленном действующим законодательством Российской Федерации.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оснащению лечебных учреждений района, где функционируют стационары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учреждения района, где функционируют стационары: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обеспечены исправной мебелью в соответствии с мощностью лечебного учреждения района;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обеспечены исправным медицинским оборудованием, согласно требованиям, установленным действующим законодательством, а также оборудованием, необходимым для лечебно-диагностических мероприятий и других мероприятий, связанных с оказанием первичной медико-санитарной помощи в соответствии со стандартами медицинской помощи;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обеспечены необходимым мягким инвентарем по действующим нормативам, установленным отраслевым министерством.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обеспечению лечебных учреждений района, где функционируют стационары, медикаментами, изделиями медицинского назначения,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расходным </w:t>
            </w: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лечебных учреждений района, где функционируют стационары, медикаментами, изделиями медицинского назначения и расходными материалами производится в соответствии с «Программой государственных гарантий оказания гражданам Российской Федерации, проживающим на территории РСО-Алания, бесплатной медицинской помощи» на соответствующий год.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Автомобильный транспорт лечебных учреждений района, где функционируют стационары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Стационары обеспечены автомобильным транспортом.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Температурный режим в зданиях лечебных учреждений района, где функционируют стационары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лечебных учреждений района, где функционируют стационары, оснащены системами отопления, обеспечивающими температурный режим 18</w:t>
            </w: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Компьютеризация и информатизация лечебных учреждений района, где функционируют стационары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компьютерной техники в лечебных учреждениях района, где функционируют стационары: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осуществляется ведение медицинской статистики и других учетно-отчетных операций;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3.5. Требования к законности и безопасности оказания Услуги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3"/>
        <w:gridCol w:w="6992"/>
      </w:tblGrid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Учредительные и разрешительные документы стационаров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Устав ГБУЗ «Ирафская ЦРБ»;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лицензии на осуществление медицинской деятельности;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правила, инструкции, методики, положения;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эксплуатационные документы на медицинское оборудование, приборы и аппаратуру.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режим работы стационаров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стационаров, осуществляется в соответствии с требованиями санитарно-гигиенических норм и правил, противопожарной безопасности, безопасности труда.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Уборка помещений (в том числе санузлов) лечебных учреждений района, где функционируют стационары, производится ежедневно.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Криминальная безопасность в лечебных учреждениях района, в том числе, где функционируют стационары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учреждения района, в том числе, где функционируют стационары, обеспечены тревожной сигнализацией связанной с дежурным нарядом ОВО, по Дигорскому и Ирафскому району. Во всех отделениях имеются тревожные кнопки, а также установлены камеры видеонаблюдения.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в лечебных учреждениях района, в том числе, где функционируют стационары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лечебных учреждений района, в том числе где функционируют стационары, оборудованы пожарной сигнализацией  и оснащены первичными средствами пожаротушения.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видных местах размещена информация о запрете курения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безопасность медицинских работников лечебных учреждениях района, в том числе, где функционируют стационары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лечебных учреждениях района, в том числе где функционируют стационары: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используются средства индивидуальной защиты медработников (медицинские халаты (костюмы), одноразовые резиновые перчатки, маски);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— все медицинские работники лечебных учреждений района ежегодно проходят профилактические осмотры с обязательным флюорографическим обследованием, вакцинацией (грипп, вирусный гепатит В и т.п.).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3.6. Требования к уровню кадрового обеспечения оказания Услуги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1"/>
        <w:gridCol w:w="6964"/>
      </w:tblGrid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лечебных учреждений района, в том числе, где функционируют стационары, кадрами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учреждения района, в том числе где функционируют стационары, укомплектованы необходимым числом специалистов в соответствии с утвержденным штатным расписанием и организационно-распорядительными документами Министерства здравоохранении Российской Федерации.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врачей соответствует штатному расписанию.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Штат ЛПУ укомплектован не менее чем на 95%.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Образовательный уровень медицинских работников лечебных учреждений района, в том числе, где функционируют стационары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медицинские работники лечебных учреждений района, в том числе, где функционируют стационары, имеют высшее или среднее медицинское образование, сертификаты специалиста.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здоровья медицинских работников лечебных учреждений района, в том числе, где функционируют стационары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медицинские работники лечебных учреждений района, в том числе, где функционируют стационары, не реже 1 раза в год проходят медицинские осмотры и обследования.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каждого работника лечебного учреждения района, в том числе, где функционируют стационары, ведется личная медицинская книжка.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кадров лечебных учреждений района, в том числе, где функционируют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специалист лечебного учреждения района, в том числе,  где функционируют стационары, имеет соответствующее образование, сертификат, квалификационную категорию, профессиональную подготовку, владеет знаниями и опытом, необходимыми для выполнения возложенных на него обязанностей.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специалистов лечебных учреждений района, в том числе, где функционируют  стационары, поддерживается на высоком уровне (обучение (не реже 1 раза в 5 лет) на курсах переподготовки и повышения квалификации, семинарами фельдшеров, сдачей тематических зачетов).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специалиста лечебного учреждения района, в том числе, где функционируют стационары, имеется должностная инструкция, устанавливающая его обязанности и права.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работы с персональным компьютером специалистов лечебных учреждений, в том числе, где функционируют стационары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Административно-управленческий персонал и медицинские работники лечебных учреждений района, в том числе, где функционируют стационары, занимающиеся медицинской статистикой, обладают навыками работы с персональным компьютером и компьютерной техникой.</w:t>
            </w:r>
          </w:p>
        </w:tc>
      </w:tr>
    </w:tbl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3.7. Система индикаторов качества предоставления Услуги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1"/>
        <w:gridCol w:w="5022"/>
        <w:gridCol w:w="3122"/>
      </w:tblGrid>
      <w:tr w:rsidR="00F00463" w:rsidRPr="00F00463" w:rsidTr="00F0046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индикатора качества к результатам деятельности бюджетных учреждений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индикатора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В учреждении ведется учет проверок  качества оказания услуг, имеется книга    (журнал) регистрации жалоб на качество     услуг, при условии нахождения ее в     доступном для потребителей месте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необходимого количества койко-дней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1,9 в год на 1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К/С — 2,2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Д/С- 0,61 в год на 1 жителя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обоснованных  жалоб   на   качество работы</w:t>
            </w:r>
          </w:p>
          <w:p w:rsidR="00F00463" w:rsidRPr="00F00463" w:rsidRDefault="00F00463" w:rsidP="00F0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0,02 на 1000  пролеченных больных </w:t>
            </w:r>
          </w:p>
        </w:tc>
      </w:tr>
      <w:tr w:rsidR="00F00463" w:rsidRPr="00F00463" w:rsidTr="00F0046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выписанных больных с выздоровлением и улучшением состояния  здоровья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80 % от количества пролеченных больных </w:t>
            </w:r>
          </w:p>
        </w:tc>
      </w:tr>
    </w:tbl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Оборот и назначение лекарственных средств  пациентам стационара  регламентированы согласно: 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Федерального закона  от 12.04.2010 №61-ФЗ «Об обращении лекарственных средств».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приказов  Министерства здравоохранения и социального развития Российской Федерации 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— от 12 февраля 2007г. № 110 «О порядке назначения и выписывания лекарственных препаратов, изделий медицинского назначения и специализированных продуктов лечебного питания», (в ред. Приказов Минздравсоцразвития РФ от 27.08.2007 N 560, от 25.09.2009 N 794н,  от 20.01.2011 </w:t>
      </w:r>
      <w:hyperlink r:id="rId4" w:history="1">
        <w:r w:rsidRPr="00F00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 13н</w:t>
        </w:r>
      </w:hyperlink>
      <w:r w:rsidRPr="00F004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— от 20 декабря 2012 г. N 1175н «Об утверждении порядка назначения и выписывания лекарственных препаратов, а также форм рецептурных бланков на лекарственные  препараты, порядка оформления указанных бланков, их учета и хранения»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от 23 августа 2010 года №706н «Об утверждении правил хранения лекарственных средств»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— от 17 мая 2012 г. N 562н «Об утверждении порядка отпуска  физическим лицам лекарственных препаратов для медицинского применения, содержащих кроме малых количеств  наркотических средств, психотропных веществ и их прекурсоров другие фармакологические активные вещества»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от 26 февраля 2013 г. N 94н «О внесении изменений в приказ Министерства здравоохранения Российской Федерации от 12 февраля 2007г №110 «О порядке назначения и  выписывания лекарственных препаратов, изделий медицинского назначения и специализированных продуктов лечебного  питания»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— от 20 декабря 2012 г. N 1181н «Об утверждении порядка назначения и выписывания медицинских изделий, а также форм рецептурных бланков на медицинские изделия      и, порядка оформления указанных бланков, их учета и хранения»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от 02 декабря 2013 года №886н «О внесении изменений в Порядок создания и деятельности  врачебной комиссии медицинской организации, утверденый приказаом МЗ и СР РФ от 05 мая 2012 года №502н, и в Порядок назначения и выписывания лекартсвенных перпаратов, утвержденный приказом МЗ РФ от 20 декабря 2012 года №1175н»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от 10 ноября 2011 г. N 1340н «О внесении изменений в приказ МЗ и СР РФ от 18 сентября 2006г. №665 «Об утверждении перечня лекарственных средств, отпускаемых по рецептам врача (фельдшера) при оказании дополнительной бесплатной медицинской помощи отдельных    категориям граждан, имеющим право на получение государственной социальной помощи»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от 14 декабря 2005 года №785 «О  порядке отпуска лекарственных средств»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от 26 августа 2010 года №757н «Об утверждении порядка осуществления мониторинга безопасности лекарственных препаратов для медицинского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медицинского применения»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— от 20.06.2012 года №12н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МИ, нежелательных реакциях, об особенностях взаимодействия изделий между собой, о фактах и обстоятельствах, создющих угрозу жизни и здоровью    граждан и мед. работников при применении МИ»,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№80 от 4 марта 2003 « Об утверждении отраслевого стандарта « Правила отпуска (реализации) лекарственных средств в аптечных организациях, основные положения» (в ред. Приказов Минздравсоцразвития РФ от 23.08.2004 N 92, от 13.09.2005 N 576, от 18.04.2007 N 278, с измен., внесенными решением Верховного Суда РФ от 11.09.2003 N ГКПИ 03-607, Приказом Минздрава РФ от 30.01.2004 N 31)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от 2июня 1987 г. N 747 « Об утверждении « Инструкции по учёту медикаментов, перевязочных средств и изделий медицинского назначения в ЛПУ здравоохранения, состоящих на государственном бюджете СССР»,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от 14 декабря 2005 г. N 785 «О порядке отпуска лекарственных средств»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— Распоряжения Правительства Российской Федерации от 19 декабря 2013 года №2427-р об утверждении перечня жизненно необходимых и важнейших лекарственных препаратов на 2014 год,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Постановления Правительства Российской Федерации от 03.09.2010г №674 «Об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Организация  лечебного питания   пациентов стационара  осуществляется в соответствии с: 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— Приказом  Минздрава России от 05.08.2003 N 330 «О мерах по совершенствованию лечебного питания в лечебно-профилактических учреждениях Российской Федерации (в ред. Приказов Минздравсоцразвития РФ от 07.10.2005 </w:t>
      </w:r>
      <w:hyperlink r:id="rId5" w:history="1">
        <w:r w:rsidRPr="00F00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 624</w:t>
        </w:r>
      </w:hyperlink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, от 10.01.2006 </w:t>
      </w:r>
      <w:hyperlink r:id="rId6" w:history="1">
        <w:r w:rsidRPr="00F00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 2</w:t>
        </w:r>
      </w:hyperlink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, от 26.04.2006 </w:t>
      </w:r>
      <w:hyperlink r:id="rId7" w:history="1">
        <w:r w:rsidRPr="00F00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 316</w:t>
        </w:r>
      </w:hyperlink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F00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Приказа</w:t>
        </w:r>
      </w:hyperlink>
      <w:r w:rsidRPr="00F00463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от 21.06.2013 N 395н)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 -Санитарно-эпидемиологическими правилами и нормативами- СанПиН 2.1.3.2630-10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-«Санитарно-гигиеническими  требованиями  к организациям, осуществляющим медицинскую деятельность»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письмом Минздравсоцразвития России от 11.07.2005 N 3237 ВС «О применении Приказа Минздрава России N 330 от 05.08.2003 «О мерах по совершенствованию лечебного питания в лечебно-профилактических учреждениях Российской Федерации;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методическим письмом Минздравсоцразвития России от 23.12.2004 «Способ определения пищевого статуса больных и методы его коррекции специализированными продуктами лечебного питания в условиях стационарного и санаторно-курортного лечения»;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Методическими рекомендациями Минздравсоцразвития России от 03.02.2005 «Организация лечебного питания в лечебно-профилактических учреждениях»;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Методическими рекомендациями Минздравсоцразвития России от 25.07.2005 «Специализированное лечебное питание в лечебно-профилактических учреждениях».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-Инструкцией по учету продуктов питания в лечебно-профилактических и других учреждениях здравоохранения, состоящих на государственном бюджете» (утверждена приказом Министерства здравоохранения СССР от 5.05.83г. N 530 с изменениями, утвержденными приказами Минздрава СССР от  18.10.83г.  N1205 и от 17.05.84г.  N 587), (в ред. Приказов Минздрава СССР от 09.11.1983 N 667, от 17.05.1984 N 557, от 30.12.1987 N 1337).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— Постановлением Главного государственного санитарного врача Российской Федерации от 23.11.99 N 14 «О мерах по профилактике заболеваний, обусловленных дефицитом йода и других микронутриентов», от 05.05.2003 N 91 «О мерах по профилактике заболеваний, обусловленных дефицитом железа в структуре питания населения», от 16.09.2003 N 148 «О дополнительных мерах по профилактике заболеваний, обусловленных дефицитом железа в структуре питания населения», от 05.03.2004 N 9 «О дополнительных мерах по профилактике заболеваний, обусловленных дефицитом микронутриентов».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 -«О мерах по  совершенствованию  организации питания детей,  находящихся  на лечении  в детских  лечебно — профилактических  учреждениях».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V. Контроль за исполнением настоящего Регламента, ответственность за нарушение настоящего Регламента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4.1. Ответственность за нарушение настоящего Регламента предусматривается в соответствии с действующим законодательством Российской Федерации.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4.2. Текущий контроль за соблюдением и исполнением должностными лицами, ответственными за предоставление Услуги, положений настоящего Регламента и иных нормативных правовых актов, устанавливающих требования к предоставлению Услуги, а также принятием решений вышеуказанными лицами, осуществляют заведующие стационарами, в которых оказывается Услуга, заместитель главного врача по медицинской части и главный врач ГБУЗ «Ирафская ЦРБ».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4.3. В стационарах, проводятся плановые проверки полноты и качества предоставления Услуги, в том числе, порядок и формы контроля за полнотой и качеством предоставления Услуги.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 (наличие обращений, содержащих сведения о предоставлении Услуги ненадлежащего качества, решение главного врача ГБУЗ «Ирафская ЦРБ» и т.д.) в стационарах, могут быть проведены внеплановые проверки полноты и качества предоставления Услуги.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4.4. За решения, принимаемые (осуществляемые) в ходе предоставления Услуги, и действия (бездействия), осуществляемые в ходе предоставления Услуги, должностные лица, ответственные за предоставление Услуги, несут ответственность в соответствии с действующим законодательством Российской Федерации.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b/>
          <w:bCs/>
          <w:sz w:val="24"/>
          <w:szCs w:val="24"/>
        </w:rPr>
        <w:t>VI . Порядок обжалования решений, принимаемых (осуществляемых) в ходе предоставления Услуги, и действий (бездействия), осуществляемых в ходе предоставления Услуги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5.1. Действия (бездействия), осуществляемые в ходе предоставления Услуги (бездействия), решения должностных лиц, ответственных за предоставление Услуги, принимаемые (осуществляемые) в ходе предоставления Услуги, могут быть обжалованы вышестоящему должностному лицу.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5.2. Обращение подается в письменной форме и должно содержать: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 — фамилию, имя, отчество физического лица;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  — почтовый адрес, по которому должен быть направлен ответ, уведомление о переадресации обращения;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 — суть заявления или жалобы;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    -личную подпись физического лица;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lastRenderedPageBreak/>
        <w:t>     — дату.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  К обращению могут быть приложены копии документов, подтверждающие изложенную в обращении информацию.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5.3. Письменный ответ направляется заявителю обращения не позднее 30 дней со дня поступления письменного обращения.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5.4. Физические лица вправе обжаловать решения, принимаемые (осуществляемые) в ходе предоставления Услуги, и действия (бездействия), осуществляемые в ходе предоставления Услуги, в судебном порядке.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Утвержден Главным врачом</w:t>
      </w:r>
    </w:p>
    <w:p w:rsidR="00F00463" w:rsidRPr="00F00463" w:rsidRDefault="00F00463" w:rsidP="00F004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463">
        <w:rPr>
          <w:rFonts w:ascii="Times New Roman" w:eastAsia="Times New Roman" w:hAnsi="Times New Roman" w:cs="Times New Roman"/>
          <w:sz w:val="24"/>
          <w:szCs w:val="24"/>
        </w:rPr>
        <w:t>ГБУЗ «Ирафская ЦРБ»</w:t>
      </w:r>
    </w:p>
    <w:p w:rsidR="008F396F" w:rsidRDefault="008F396F"/>
    <w:sectPr w:rsidR="008F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0463"/>
    <w:rsid w:val="008F396F"/>
    <w:rsid w:val="00F0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4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0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463"/>
    <w:rPr>
      <w:b/>
      <w:bCs/>
    </w:rPr>
  </w:style>
  <w:style w:type="character" w:styleId="a5">
    <w:name w:val="Emphasis"/>
    <w:basedOn w:val="a0"/>
    <w:uiPriority w:val="20"/>
    <w:qFormat/>
    <w:rsid w:val="00F00463"/>
    <w:rPr>
      <w:i/>
      <w:iCs/>
    </w:rPr>
  </w:style>
  <w:style w:type="character" w:styleId="a6">
    <w:name w:val="Hyperlink"/>
    <w:basedOn w:val="a0"/>
    <w:uiPriority w:val="99"/>
    <w:semiHidden/>
    <w:unhideWhenUsed/>
    <w:rsid w:val="00F00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Documents%20and%20Settings\User\%D0%A0%D0%B0%D0%B1%D0%BE%D1%87%D0%B8%D0%B9%20%D1%81%D1%82%D0%BE%D0%BB\%D0%9C%D0%A3%D0%97%20%D0%93%D0%91%20N3%20-%20%D0%A1%D1%82%D0%B0%D1%86%D0%B8%D0%BE%D0%BD%D0%B0%D1%80%D0%BD%D0%B0%D1%8F%20%D0%BC%D0%B5%D0%B4%D0%B8%D1%86%D0%B8%D0%BD%D1%81%D0%BA%D0%B0%D1%8F%20%D0%BF%D0%BE%D0%BC%D0%BE%D1%89%D1%8C.mht!consultantplus://offline/ref=9505D69A4F19F59F8BA5149ECA68D8BA19D92B5A3750326627EB1596BDDDFF516353CFFE4C1F82N25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html:file://C:\Documents%20and%20Settings\User\%D0%A0%D0%B0%D0%B1%D0%BE%D1%87%D0%B8%D0%B9%20%D1%81%D1%82%D0%BE%D0%BB\%D0%9C%D0%A3%D0%97%20%D0%93%D0%91%20N3%20-%20%D0%A1%D1%82%D0%B0%D1%86%D0%B8%D0%BE%D0%BD%D0%B0%D1%80%D0%BD%D0%B0%D1%8F%20%D0%BC%D0%B5%D0%B4%D0%B8%D1%86%D0%B8%D0%BD%D1%81%D0%BA%D0%B0%D1%8F%20%D0%BF%D0%BE%D0%BC%D0%BE%D1%89%D1%8C.mht!consultantplus://offline/ref=9505D69A4F19F59F8BA5149ECA68D8BA1EDA2B5C3750326627EB1596BDDDFF516353CFFE4C1F82N25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Documents%20and%20Settings\User\%D0%A0%D0%B0%D0%B1%D0%BE%D1%87%D0%B8%D0%B9%20%D1%81%D1%82%D0%BE%D0%BB\%D0%9C%D0%A3%D0%97%20%D0%93%D0%91%20N3%20-%20%D0%A1%D1%82%D0%B0%D1%86%D0%B8%D0%BE%D0%BD%D0%B0%D1%80%D0%BD%D0%B0%D1%8F%20%D0%BC%D0%B5%D0%B4%D0%B8%D1%86%D0%B8%D0%BD%D1%81%D0%BA%D0%B0%D1%8F%20%D0%BF%D0%BE%D0%BC%D0%BE%D1%89%D1%8C.mht!consultantplus://offline/ref=9505D69A4F19F59F8BA5149ECA68D8BA1DD22F5B3750326627EB1596BDDDFF516353CFFE4C1F82N250F" TargetMode="External"/><Relationship Id="rId5" Type="http://schemas.openxmlformats.org/officeDocument/2006/relationships/hyperlink" Target="mhtml:file://C:\Documents%20and%20Settings\User\%D0%A0%D0%B0%D0%B1%D0%BE%D1%87%D0%B8%D0%B9%20%D1%81%D1%82%D0%BE%D0%BB\%D0%9C%D0%A3%D0%97%20%D0%93%D0%91%20N3%20-%20%D0%A1%D1%82%D0%B0%D1%86%D0%B8%D0%BE%D0%BD%D0%B0%D1%80%D0%BD%D0%B0%D1%8F%20%D0%BC%D0%B5%D0%B4%D0%B8%D1%86%D0%B8%D0%BD%D1%81%D0%BA%D0%B0%D1%8F%20%D0%BF%D0%BE%D0%BC%D0%BE%D1%89%D1%8C.mht!consultantplus://offline/ref=9505D69A4F19F59F8BA5149ECA68D8BA1DDD21583750326627EB1596BDDDFF516353CFFE4C1F82N250F" TargetMode="External"/><Relationship Id="rId10" Type="http://schemas.openxmlformats.org/officeDocument/2006/relationships/theme" Target="theme/theme1.xml"/><Relationship Id="rId4" Type="http://schemas.openxmlformats.org/officeDocument/2006/relationships/hyperlink" Target="mhtml:file://C:\Documents%20and%20Settings\User\%D0%A0%D0%B0%D0%B1%D0%BE%D1%87%D0%B8%D0%B9%20%D1%81%D1%82%D0%BE%D0%BB\%D0%9C%D0%A3%D0%97%20%D0%93%D0%91%20N3%20-%20%D0%A1%D1%82%D0%B0%D1%86%D0%B8%D0%BE%D0%BD%D0%B0%D1%80%D0%BD%D0%B0%D1%8F%20%D0%BC%D0%B5%D0%B4%D0%B8%D1%86%D0%B8%D0%BD%D1%81%D0%BA%D0%B0%D1%8F%20%D0%BF%D0%BE%D0%BC%D0%BE%D1%89%D1%8C.mht!consultantplus://offline/ref=8E014A0F54FD956D63BE41BF03DB3D4D77CFDE353A55276070B40ED62222543AFBF694254759FFACc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10384</Words>
  <Characters>59193</Characters>
  <Application>Microsoft Office Word</Application>
  <DocSecurity>0</DocSecurity>
  <Lines>493</Lines>
  <Paragraphs>138</Paragraphs>
  <ScaleCrop>false</ScaleCrop>
  <Company/>
  <LinksUpToDate>false</LinksUpToDate>
  <CharactersWithSpaces>69439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Call2</dc:creator>
  <cp:keywords/>
  <dc:description/>
  <cp:lastModifiedBy>Call2</cp:lastModifiedBy>
  <cp:revision>3</cp:revision>
  <dcterms:created xsi:type="dcterms:W3CDTF">2018-02-06T13:20:00Z</dcterms:created>
  <dcterms:modified xsi:type="dcterms:W3CDTF">2018-02-06T13:20:00Z</dcterms:modified>
</cp:coreProperties>
</file>